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6F" w:rsidRPr="00BF1656" w:rsidRDefault="00846C6F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 w:rsidRPr="00BF1656">
        <w:rPr>
          <w:rFonts w:ascii="Times New Roman" w:hAnsi="Times New Roman" w:cs="Times New Roman"/>
          <w:sz w:val="28"/>
          <w:szCs w:val="20"/>
        </w:rPr>
        <w:t>Муниципальное бюджетное дошкольное образовательное учреждение</w:t>
      </w: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детский сад №25 «Родничок» комбинированного вида</w:t>
      </w:r>
    </w:p>
    <w:p w:rsidR="00846C6F" w:rsidRPr="00BF1656" w:rsidRDefault="003777DB" w:rsidP="00846C6F">
      <w:pPr>
        <w:pStyle w:val="a6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муниципального района</w:t>
      </w:r>
    </w:p>
    <w:p w:rsidR="00846C6F" w:rsidRPr="00BF1656" w:rsidRDefault="00846C6F" w:rsidP="00846C6F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3777DB" w:rsidRDefault="003777DB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Default="00846C6F" w:rsidP="00846C6F">
      <w:pPr>
        <w:pStyle w:val="a6"/>
        <w:jc w:val="center"/>
        <w:rPr>
          <w:rFonts w:ascii="Times New Roman" w:hAnsi="Times New Roman" w:cs="Times New Roman"/>
          <w:sz w:val="36"/>
          <w:szCs w:val="20"/>
        </w:rPr>
      </w:pPr>
    </w:p>
    <w:p w:rsidR="00846C6F" w:rsidRPr="003777DB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</w:pPr>
      <w:r w:rsidRPr="00BF1656">
        <w:rPr>
          <w:rFonts w:ascii="Times New Roman" w:hAnsi="Times New Roman" w:cs="Times New Roman"/>
          <w:sz w:val="36"/>
          <w:szCs w:val="20"/>
        </w:rPr>
        <w:t>«</w:t>
      </w:r>
      <w:r w:rsidRPr="003777D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  <w:t>План мероприятий</w:t>
      </w:r>
    </w:p>
    <w:p w:rsidR="00846C6F" w:rsidRPr="003777DB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lang w:eastAsia="ru-RU"/>
        </w:rPr>
        <w:t>по подготовке и празднованию 80-летия Победы в Великой Отечественной войне «Мы помним, мы гордимся»</w:t>
      </w:r>
    </w:p>
    <w:p w:rsidR="00846C6F" w:rsidRPr="00BF1656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Default="00846C6F" w:rsidP="00846C6F">
      <w:pPr>
        <w:pStyle w:val="a6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20"/>
          <w:lang w:eastAsia="ru-RU"/>
        </w:rPr>
      </w:pPr>
    </w:p>
    <w:p w:rsidR="00846C6F" w:rsidRPr="00CC15F5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16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BF1656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Цель:</w:t>
      </w: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об истории ВОВ, используя различные виды деятельности;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пробуждать интерес к истории к прошлому города, </w:t>
      </w:r>
      <w:r w:rsid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страны;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ходом военных действий во время Великой Отечественной войны, с городами-героями;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мужество и героизм людей в годы Великой Отечественной войны;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846C6F" w:rsidRPr="003777DB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846C6F" w:rsidRDefault="00846C6F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привлечь семьи воспитанников к участию в мероприятиях, посвящённых подготовке и празднованию Победы в Великой Отечественной войне.</w:t>
      </w:r>
    </w:p>
    <w:p w:rsidR="003777DB" w:rsidRPr="003777DB" w:rsidRDefault="003777DB" w:rsidP="00846C6F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7484"/>
      </w:tblGrid>
      <w:tr w:rsidR="00846C6F" w:rsidRPr="00BF1656" w:rsidTr="00C136AF">
        <w:tc>
          <w:tcPr>
            <w:tcW w:w="1129" w:type="dxa"/>
          </w:tcPr>
          <w:p w:rsidR="00846C6F" w:rsidRPr="003777DB" w:rsidRDefault="00846C6F" w:rsidP="003777DB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777D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7484" w:type="dxa"/>
          </w:tcPr>
          <w:p w:rsidR="00846C6F" w:rsidRPr="003777DB" w:rsidRDefault="003777DB" w:rsidP="00C136AF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846C6F" w:rsidRPr="003777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ероприятия 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</w:pPr>
            <w:r w:rsidRPr="003777DB">
              <w:rPr>
                <w:rStyle w:val="a4"/>
                <w:rFonts w:ascii="Times New Roman" w:hAnsi="Times New Roman" w:cs="Times New Roman"/>
                <w:b w:val="0"/>
                <w:color w:val="212529"/>
                <w:sz w:val="24"/>
                <w:szCs w:val="24"/>
              </w:rPr>
              <w:t xml:space="preserve">Беседа    «Дети  за   мир»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рассматривания альбома «Блокада Ленинграда»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Выставка художественной литературы «Детям о войне»</w:t>
            </w:r>
          </w:p>
          <w:p w:rsidR="00846C6F" w:rsidRPr="003777DB" w:rsidRDefault="003777DB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Почему война называется великой отечественной?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Беседа  </w:t>
            </w:r>
            <w:r w:rsid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битвы</w:t>
            </w:r>
            <w:r w:rsid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Дидактические игры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«Кто служит в </w:t>
            </w:r>
            <w:proofErr w:type="gramStart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армии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«Каким должен быть воин?» «Отгадай» «Один – много»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Подвижные игры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Салют», «Ты мне — я тебе»,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«Переправа»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С. П. Алексеев</w:t>
            </w:r>
            <w:r w:rsidRPr="003777DB">
              <w:rPr>
                <w:rFonts w:ascii="Times New Roman" w:hAnsi="Times New Roman" w:cs="Times New Roman"/>
                <w:color w:val="303F50"/>
                <w:sz w:val="24"/>
                <w:szCs w:val="24"/>
              </w:rPr>
              <w:t> 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«Рассказы из истории Великой Отечественной войны». 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столицы.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презентаций о ВОВ.</w:t>
            </w:r>
          </w:p>
          <w:p w:rsidR="00846C6F" w:rsidRPr="003777DB" w:rsidRDefault="003777DB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южетно-ролевая игра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аши защитники</w:t>
            </w:r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3777DB">
              <w:rPr>
                <w:bCs/>
                <w:color w:val="000000"/>
              </w:rPr>
              <w:t>Беседа</w:t>
            </w:r>
            <w:r w:rsidR="003777DB">
              <w:rPr>
                <w:bCs/>
                <w:color w:val="000000"/>
              </w:rPr>
              <w:t>. Дети – герои Великой О</w:t>
            </w:r>
            <w:r w:rsidRPr="003777DB">
              <w:rPr>
                <w:bCs/>
                <w:color w:val="000000"/>
              </w:rPr>
              <w:t>течественной войны.</w:t>
            </w:r>
            <w:r w:rsidRPr="003777DB">
              <w:rPr>
                <w:b/>
                <w:bCs/>
                <w:color w:val="000000"/>
              </w:rPr>
              <w:t xml:space="preserve">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Продуктивная деятельность: рисование «Боевая техника»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защитника Отечества. Знакомство со службой пограничника»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</w:t>
            </w:r>
            <w:proofErr w:type="gramStart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о–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ролевая игра «Военная»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Д\И  «Посылка на фронт», «Защитники отечества» « Найди флаг»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\И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«Чья машина быстрее привезёт снаряд»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Е. Благинина «Шинель»• Л. Кассиль «Твои защитники»;</w:t>
            </w:r>
          </w:p>
          <w:p w:rsidR="00846C6F" w:rsidRPr="003777D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выставки рисунков и поделок «Рисуют дети о войне»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Развлечение для детей «Мы – будущие защитники», посвященное Дню защитника Отечества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46C6F" w:rsidRPr="003777DB" w:rsidRDefault="003777DB" w:rsidP="003777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846C6F"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Беседа «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и мемориалы победы в </w:t>
            </w:r>
            <w:r w:rsidR="00031AF0">
              <w:rPr>
                <w:rFonts w:ascii="Times New Roman" w:hAnsi="Times New Roman" w:cs="Times New Roman"/>
                <w:sz w:val="24"/>
                <w:szCs w:val="24"/>
              </w:rPr>
              <w:t>Республике Татарстан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беседа «Герои  </w:t>
            </w:r>
            <w:r w:rsidR="00031AF0"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31AF0">
              <w:rPr>
                <w:rFonts w:ascii="Times New Roman" w:hAnsi="Times New Roman" w:cs="Times New Roman"/>
                <w:sz w:val="24"/>
                <w:szCs w:val="24"/>
              </w:rPr>
              <w:t>Республике Татарстан</w:t>
            </w: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Урок Мужества «Патриотизм и СВО Российской Армии».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 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«Моряки»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\и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Конкурс 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«Снайпер» «Разведчик»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77D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«Полоса препятствий»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 С. М. Георгиевская «Галина мама».</w:t>
            </w:r>
            <w:r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 </w:t>
            </w: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«Звенигород»•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Мультфильм </w:t>
            </w:r>
            <w:r w:rsidRPr="003777DB">
              <w:rPr>
                <w:rStyle w:val="a4"/>
                <w:rFonts w:ascii="Times New Roman" w:hAnsi="Times New Roman" w:cs="Times New Roman"/>
                <w:color w:val="212529"/>
                <w:sz w:val="24"/>
                <w:szCs w:val="24"/>
              </w:rPr>
              <w:t>«Солдатская сказка».</w:t>
            </w:r>
          </w:p>
          <w:p w:rsidR="00846C6F" w:rsidRPr="003777DB" w:rsidRDefault="00031AF0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ппликация</w:t>
            </w:r>
            <w:r w:rsidR="00846C6F"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46C6F"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Корабль</w:t>
            </w:r>
            <w:r w:rsidR="00846C6F" w:rsidRPr="00377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846C6F" w:rsidRPr="003777D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Выставки «Книги о ВОВ»</w:t>
            </w: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846C6F" w:rsidRPr="003777DB" w:rsidRDefault="00031AF0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тение и заучивание произведений художественной литературы о ВОВ</w:t>
            </w:r>
          </w:p>
        </w:tc>
      </w:tr>
      <w:tr w:rsidR="00846C6F" w:rsidRPr="00BF1656" w:rsidTr="00031AF0">
        <w:trPr>
          <w:trHeight w:val="2826"/>
        </w:trPr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История маленьких девочек в немаленькой войне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Pr="003777D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«Кто такие пионеры?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гостиная «Песни, с которыми мы победили»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Сюжетно-ролевая игра «Защитники Родины».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Занятие познавательного цикла «Дороги войны»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д\и «найди тень»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\И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«Немой строй», «Вертолёты», «Самолеты» , хороводная игра « В армии служат разные войска»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Ю. П. Герман «Вот как это было».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«Лица Победы»</w:t>
            </w:r>
          </w:p>
        </w:tc>
      </w:tr>
      <w:tr w:rsidR="00846C6F" w:rsidRPr="00BF1656" w:rsidTr="00C136AF">
        <w:tc>
          <w:tcPr>
            <w:tcW w:w="1129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84" w:type="dxa"/>
          </w:tcPr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Праздник «День Победы».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Беседа. Победа.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Великая отечественная война.</w:t>
            </w:r>
          </w:p>
          <w:p w:rsidR="00031AF0" w:rsidRDefault="00846C6F" w:rsidP="00C1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Рассказ-беседа о боевых орденах и медалях 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Экскурсия с возложением цветов к Обелиску «Верным сынам отечества»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Выставка детского рисунка «В этот День Победы,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д\и </w:t>
            </w:r>
            <w:r w:rsidRPr="003777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«Парад в День Победы»</w:t>
            </w:r>
            <w:r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«Собери военную технику»</w:t>
            </w:r>
          </w:p>
          <w:p w:rsidR="00846C6F" w:rsidRPr="003777DB" w:rsidRDefault="00031AF0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</w:t>
            </w:r>
            <w:r w:rsidR="00846C6F" w:rsidRPr="003777DB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оэтический час «мы о войне стихами говорим»</w:t>
            </w:r>
          </w:p>
          <w:p w:rsidR="00846C6F" w:rsidRPr="003777DB" w:rsidRDefault="00846C6F" w:rsidP="00C136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\и </w:t>
            </w:r>
            <w:r w:rsidRPr="003777D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«Марш - бросок» «Собери патроны» «Разведчики, парад, засада»</w:t>
            </w:r>
          </w:p>
          <w:p w:rsidR="00846C6F" w:rsidRPr="003777DB" w:rsidRDefault="00846C6F" w:rsidP="00C136AF">
            <w:pPr>
              <w:pStyle w:val="a6"/>
              <w:rPr>
                <w:rFonts w:ascii="Times New Roman" w:hAnsi="Times New Roman" w:cs="Times New Roman"/>
                <w:color w:val="303F50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ЧХЛ В. А. Осеева «Андрейка». • С. Михалков «День Победы».</w:t>
            </w:r>
          </w:p>
          <w:p w:rsidR="00846C6F" w:rsidRPr="003777DB" w:rsidRDefault="00031AF0" w:rsidP="00C136AF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  <w:r w:rsidR="00846C6F" w:rsidRPr="003777D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кция «Бессмертный полк»</w:t>
            </w:r>
          </w:p>
          <w:p w:rsidR="00846C6F" w:rsidRPr="003777DB" w:rsidRDefault="00846C6F" w:rsidP="00031A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77DB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 «Этот праздник со слезами на глазах» </w:t>
            </w:r>
          </w:p>
        </w:tc>
      </w:tr>
    </w:tbl>
    <w:p w:rsidR="0099513B" w:rsidRDefault="0099513B" w:rsidP="00846C6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846C6F" w:rsidRPr="0099513B" w:rsidRDefault="0099513B" w:rsidP="00846C6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оты с родителями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6C6F" w:rsidRPr="0099513B" w:rsidTr="0099513B">
        <w:trPr>
          <w:trHeight w:val="947"/>
        </w:trPr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Оформление тематических альбомов: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«Наши деды - славные Победы»,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</w:t>
            </w:r>
            <w:r w:rsidRPr="009951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стенда «Лица Победы»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«Они нас защищали», «Дети-Герои войны»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Помощь в организации и подготовке к праздникам 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выставки рисунков и поделок «Рисуют дети о войне»</w:t>
            </w:r>
          </w:p>
          <w:p w:rsidR="00846C6F" w:rsidRPr="0099513B" w:rsidRDefault="00846C6F" w:rsidP="00C13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513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чтение и заучивание произведений художественной литературы о ВОВ</w:t>
            </w:r>
          </w:p>
        </w:tc>
      </w:tr>
      <w:tr w:rsidR="00846C6F" w:rsidRPr="0099513B" w:rsidTr="0099513B">
        <w:tc>
          <w:tcPr>
            <w:tcW w:w="10456" w:type="dxa"/>
          </w:tcPr>
          <w:p w:rsidR="00846C6F" w:rsidRPr="0099513B" w:rsidRDefault="00846C6F" w:rsidP="00C136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«Расскажем детям о Великой Победе</w:t>
            </w:r>
          </w:p>
        </w:tc>
      </w:tr>
    </w:tbl>
    <w:p w:rsidR="00DE769F" w:rsidRDefault="00DE769F"/>
    <w:sectPr w:rsidR="00DE769F" w:rsidSect="00846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C6F"/>
    <w:rsid w:val="00031AF0"/>
    <w:rsid w:val="003777DB"/>
    <w:rsid w:val="00846C6F"/>
    <w:rsid w:val="0099513B"/>
    <w:rsid w:val="00D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C6F"/>
    <w:rPr>
      <w:b/>
      <w:bCs/>
    </w:rPr>
  </w:style>
  <w:style w:type="character" w:styleId="a5">
    <w:name w:val="Hyperlink"/>
    <w:basedOn w:val="a0"/>
    <w:uiPriority w:val="99"/>
    <w:semiHidden/>
    <w:unhideWhenUsed/>
    <w:rsid w:val="00846C6F"/>
    <w:rPr>
      <w:color w:val="0000FF"/>
      <w:u w:val="single"/>
    </w:rPr>
  </w:style>
  <w:style w:type="paragraph" w:styleId="a6">
    <w:name w:val="No Spacing"/>
    <w:uiPriority w:val="1"/>
    <w:qFormat/>
    <w:rsid w:val="00846C6F"/>
    <w:pPr>
      <w:spacing w:after="0" w:line="240" w:lineRule="auto"/>
    </w:pPr>
  </w:style>
  <w:style w:type="paragraph" w:customStyle="1" w:styleId="c24">
    <w:name w:val="c24"/>
    <w:basedOn w:val="a"/>
    <w:rsid w:val="0084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C6F"/>
    <w:rPr>
      <w:b/>
      <w:bCs/>
    </w:rPr>
  </w:style>
  <w:style w:type="character" w:styleId="a5">
    <w:name w:val="Hyperlink"/>
    <w:basedOn w:val="a0"/>
    <w:uiPriority w:val="99"/>
    <w:semiHidden/>
    <w:unhideWhenUsed/>
    <w:rsid w:val="00846C6F"/>
    <w:rPr>
      <w:color w:val="0000FF"/>
      <w:u w:val="single"/>
    </w:rPr>
  </w:style>
  <w:style w:type="paragraph" w:styleId="a6">
    <w:name w:val="No Spacing"/>
    <w:uiPriority w:val="1"/>
    <w:qFormat/>
    <w:rsid w:val="00846C6F"/>
    <w:pPr>
      <w:spacing w:after="0" w:line="240" w:lineRule="auto"/>
    </w:pPr>
  </w:style>
  <w:style w:type="paragraph" w:customStyle="1" w:styleId="c24">
    <w:name w:val="c24"/>
    <w:basedOn w:val="a"/>
    <w:rsid w:val="00846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2025-01-13T08:34:00Z</dcterms:created>
  <dcterms:modified xsi:type="dcterms:W3CDTF">2025-01-13T08:34:00Z</dcterms:modified>
</cp:coreProperties>
</file>